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E4" w:rsidRDefault="000B5FE4" w:rsidP="000B5FE4">
      <w:pPr>
        <w:ind w:left="720" w:right="-259"/>
        <w:jc w:val="center"/>
        <w:rPr>
          <w:rFonts w:ascii="Times New Roman" w:eastAsia="Times New Roman" w:hAnsi="Times New Roman"/>
          <w:b/>
          <w:bCs/>
          <w:sz w:val="24"/>
          <w:szCs w:val="20"/>
        </w:rPr>
      </w:pPr>
      <w:r w:rsidRPr="00785D73">
        <w:rPr>
          <w:rFonts w:ascii="Times New Roman" w:eastAsia="Times New Roman" w:hAnsi="Times New Roman"/>
          <w:b/>
          <w:bCs/>
          <w:sz w:val="24"/>
          <w:szCs w:val="20"/>
        </w:rPr>
        <w:t>Оценка материально-технической базы</w:t>
      </w:r>
    </w:p>
    <w:p w:rsidR="000B5FE4" w:rsidRPr="005F63D7" w:rsidRDefault="000B5FE4" w:rsidP="000B5FE4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Помещения Школы поделены на четыре функциональных блока: учебные помещения, общешкольные, помещения для внеурочной деятельности и служебно-бытового назначения, что соответствует требованиям раздела 7 СП 251.1325800.2016 и раздела 4 </w:t>
      </w:r>
      <w:proofErr w:type="spellStart"/>
      <w:r w:rsidRPr="005F63D7">
        <w:rPr>
          <w:rFonts w:ascii="Times New Roman" w:eastAsia="Times New Roman" w:hAnsi="Times New Roman"/>
          <w:iCs/>
          <w:sz w:val="24"/>
          <w:szCs w:val="24"/>
        </w:rPr>
        <w:t>СанПиН</w:t>
      </w:r>
      <w:proofErr w:type="spellEnd"/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 школы.</w:t>
      </w:r>
    </w:p>
    <w:p w:rsidR="000B5FE4" w:rsidRPr="005F63D7" w:rsidRDefault="000B5FE4" w:rsidP="000B5FE4">
      <w:pPr>
        <w:tabs>
          <w:tab w:val="left" w:pos="569"/>
        </w:tabs>
        <w:spacing w:after="0" w:line="240" w:lineRule="auto"/>
        <w:ind w:firstLine="851"/>
        <w:rPr>
          <w:rFonts w:ascii="Times New Roman" w:eastAsia="Times New Roman" w:hAnsi="Times New Roman"/>
          <w:iCs/>
          <w:sz w:val="24"/>
          <w:szCs w:val="24"/>
        </w:rPr>
      </w:pPr>
      <w:r w:rsidRPr="005F63D7">
        <w:rPr>
          <w:rFonts w:ascii="Times New Roman" w:eastAsia="Times New Roman" w:hAnsi="Times New Roman"/>
          <w:iCs/>
          <w:sz w:val="24"/>
          <w:szCs w:val="24"/>
        </w:rPr>
        <w:t>В состав учебного блока входит группа помещений начального общего образования, учебные и специализированные кабинеты основного общего и среднего общего образования.</w:t>
      </w:r>
    </w:p>
    <w:p w:rsidR="000B5FE4" w:rsidRPr="005F63D7" w:rsidRDefault="000B5FE4" w:rsidP="000B5FE4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В </w:t>
      </w:r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состав общешкольного блока помещений входит группа помещений актового зала, гимнастического и спортивного залов, психологической разгрузки, библиотека. Предусмотрены помещения для занятий внеурочной деятельностью. Набор и площади помещений для внеурочной деятельности, кружковых занятий и секций соответствует санитарно-эпидемиологическим требованиям (п. 4.12 </w:t>
      </w:r>
      <w:proofErr w:type="spellStart"/>
      <w:r w:rsidRPr="005F63D7">
        <w:rPr>
          <w:rFonts w:ascii="Times New Roman" w:eastAsia="Times New Roman" w:hAnsi="Times New Roman"/>
          <w:iCs/>
          <w:sz w:val="24"/>
          <w:szCs w:val="24"/>
        </w:rPr>
        <w:t>СанПиН</w:t>
      </w:r>
      <w:proofErr w:type="spellEnd"/>
      <w:proofErr w:type="gramStart"/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 )</w:t>
      </w:r>
      <w:proofErr w:type="gramEnd"/>
      <w:r w:rsidRPr="005F63D7"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0B5FE4" w:rsidRPr="005F63D7" w:rsidRDefault="000B5FE4" w:rsidP="000B5FE4">
      <w:pPr>
        <w:tabs>
          <w:tab w:val="left" w:pos="495"/>
        </w:tabs>
        <w:spacing w:after="0" w:line="240" w:lineRule="auto"/>
        <w:ind w:firstLine="851"/>
        <w:rPr>
          <w:rFonts w:ascii="Times New Roman" w:eastAsia="Times New Roman" w:hAnsi="Times New Roman"/>
          <w:iCs/>
          <w:sz w:val="24"/>
          <w:szCs w:val="24"/>
        </w:rPr>
      </w:pPr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В состав сопутствующих помещений входят административно-хозяйственные помещения, пищеблок и столовую, медицинский кабинет, подсобные помещения. Для детей, нуждающихся в психолого-педагогической помощи, предусматриваются отдельные кабинеты педагога-психолога (п. 4.24 </w:t>
      </w:r>
      <w:proofErr w:type="spellStart"/>
      <w:r w:rsidRPr="005F63D7">
        <w:rPr>
          <w:rFonts w:ascii="Times New Roman" w:eastAsia="Times New Roman" w:hAnsi="Times New Roman"/>
          <w:iCs/>
          <w:sz w:val="24"/>
          <w:szCs w:val="24"/>
        </w:rPr>
        <w:t>СанПиН</w:t>
      </w:r>
      <w:proofErr w:type="spellEnd"/>
      <w:proofErr w:type="gramStart"/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 )</w:t>
      </w:r>
      <w:proofErr w:type="gramEnd"/>
      <w:r w:rsidRPr="005F63D7"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0B5FE4" w:rsidRPr="005F63D7" w:rsidRDefault="000B5FE4" w:rsidP="000B5FE4">
      <w:pPr>
        <w:spacing w:after="0" w:line="240" w:lineRule="auto"/>
        <w:ind w:firstLine="851"/>
        <w:rPr>
          <w:rFonts w:ascii="Times New Roman" w:eastAsia="Times New Roman" w:hAnsi="Times New Roman"/>
          <w:iCs/>
          <w:sz w:val="24"/>
          <w:szCs w:val="24"/>
        </w:rPr>
      </w:pPr>
      <w:r w:rsidRPr="005F63D7">
        <w:rPr>
          <w:rFonts w:ascii="Times New Roman" w:eastAsia="Times New Roman" w:hAnsi="Times New Roman"/>
          <w:iCs/>
          <w:sz w:val="24"/>
          <w:szCs w:val="24"/>
        </w:rPr>
        <w:t>Помещения школы оснащены с учетом перечня средств ученической и специализированной мебелью, системами хранения, оргтехникой, инструментами и инвентарем.</w:t>
      </w:r>
    </w:p>
    <w:p w:rsidR="000B5FE4" w:rsidRPr="005F63D7" w:rsidRDefault="000B5FE4" w:rsidP="000B5FE4">
      <w:pPr>
        <w:spacing w:after="0" w:line="240" w:lineRule="auto"/>
        <w:ind w:firstLine="851"/>
        <w:rPr>
          <w:rFonts w:ascii="Times New Roman" w:eastAsia="Times New Roman" w:hAnsi="Times New Roman"/>
          <w:iCs/>
          <w:sz w:val="24"/>
          <w:szCs w:val="24"/>
        </w:rPr>
      </w:pPr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Ученическая мебель расставлена в зависимости от назначения учебных помещений, учитываются </w:t>
      </w:r>
      <w:proofErr w:type="spellStart"/>
      <w:r w:rsidRPr="005F63D7">
        <w:rPr>
          <w:rFonts w:ascii="Times New Roman" w:eastAsia="Times New Roman" w:hAnsi="Times New Roman"/>
          <w:iCs/>
          <w:sz w:val="24"/>
          <w:szCs w:val="24"/>
        </w:rPr>
        <w:t>росто-возрастные</w:t>
      </w:r>
      <w:proofErr w:type="spellEnd"/>
      <w:r w:rsidRPr="005F63D7">
        <w:rPr>
          <w:rFonts w:ascii="Times New Roman" w:eastAsia="Times New Roman" w:hAnsi="Times New Roman"/>
          <w:iCs/>
          <w:sz w:val="24"/>
          <w:szCs w:val="24"/>
        </w:rPr>
        <w:t xml:space="preserve"> особенности детей, эргономика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и требования раздела 5 </w:t>
      </w:r>
      <w:proofErr w:type="spellStart"/>
      <w:r>
        <w:rPr>
          <w:rFonts w:ascii="Times New Roman" w:eastAsia="Times New Roman" w:hAnsi="Times New Roman"/>
          <w:iCs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0B5FE4" w:rsidRPr="00E34C0F" w:rsidRDefault="000B5FE4" w:rsidP="000B5FE4">
      <w:pPr>
        <w:spacing w:after="0" w:line="240" w:lineRule="auto"/>
        <w:ind w:firstLine="851"/>
        <w:rPr>
          <w:rFonts w:ascii="Times New Roman" w:eastAsia="Times New Roman" w:hAnsi="Times New Roman"/>
          <w:iCs/>
          <w:sz w:val="24"/>
          <w:szCs w:val="24"/>
        </w:rPr>
      </w:pPr>
      <w:r w:rsidRPr="00E34C0F">
        <w:rPr>
          <w:rFonts w:ascii="Times New Roman" w:eastAsia="Times New Roman" w:hAnsi="Times New Roman"/>
          <w:iCs/>
          <w:sz w:val="24"/>
          <w:szCs w:val="24"/>
        </w:rPr>
        <w:t xml:space="preserve">Общее количество компьютерной техники всего – 124, из них ноутбуков для учителей – 149, для учащихся, в том числе в составе мобильных классов -_14; стационарных компьютеров ПК класса P IV -_24; количество компьютеров (ноутбуков), объединенных в проводную локальную сеть – 52, количество компьютеров (ноутбуков), объединенных в беспроводную локальную сеть -69, кол-во </w:t>
      </w:r>
      <w:proofErr w:type="spellStart"/>
      <w:r w:rsidRPr="00E34C0F">
        <w:rPr>
          <w:rFonts w:ascii="Times New Roman" w:eastAsia="Times New Roman" w:hAnsi="Times New Roman"/>
          <w:iCs/>
          <w:sz w:val="24"/>
          <w:szCs w:val="24"/>
        </w:rPr>
        <w:t>уч-хся</w:t>
      </w:r>
      <w:proofErr w:type="spellEnd"/>
      <w:r w:rsidRPr="00E34C0F">
        <w:rPr>
          <w:rFonts w:ascii="Times New Roman" w:eastAsia="Times New Roman" w:hAnsi="Times New Roman"/>
          <w:iCs/>
          <w:sz w:val="24"/>
          <w:szCs w:val="24"/>
        </w:rPr>
        <w:t xml:space="preserve"> на 1 ПК (уч-ся 1-11 </w:t>
      </w:r>
      <w:proofErr w:type="spellStart"/>
      <w:r w:rsidRPr="00E34C0F">
        <w:rPr>
          <w:rFonts w:ascii="Times New Roman" w:eastAsia="Times New Roman" w:hAnsi="Times New Roman"/>
          <w:iCs/>
          <w:sz w:val="24"/>
          <w:szCs w:val="24"/>
        </w:rPr>
        <w:t>кл</w:t>
      </w:r>
      <w:proofErr w:type="spellEnd"/>
      <w:r w:rsidRPr="00E34C0F">
        <w:rPr>
          <w:rFonts w:ascii="Times New Roman" w:eastAsia="Times New Roman" w:hAnsi="Times New Roman"/>
          <w:iCs/>
          <w:sz w:val="24"/>
          <w:szCs w:val="24"/>
        </w:rPr>
        <w:t>./общее кол-во ПК) 11.</w:t>
      </w:r>
    </w:p>
    <w:p w:rsidR="000B5FE4" w:rsidRPr="001139F9" w:rsidRDefault="000B5FE4" w:rsidP="000B5FE4">
      <w:pPr>
        <w:spacing w:after="0" w:line="240" w:lineRule="auto"/>
        <w:ind w:right="-25" w:firstLine="851"/>
        <w:rPr>
          <w:rFonts w:ascii="Times New Roman" w:eastAsia="Times New Roman" w:hAnsi="Times New Roman"/>
          <w:iCs/>
          <w:sz w:val="24"/>
          <w:szCs w:val="24"/>
        </w:rPr>
      </w:pPr>
      <w:r w:rsidRPr="001139F9">
        <w:rPr>
          <w:rFonts w:ascii="Times New Roman" w:eastAsia="Times New Roman" w:hAnsi="Times New Roman"/>
          <w:iCs/>
          <w:sz w:val="24"/>
          <w:szCs w:val="24"/>
        </w:rPr>
        <w:t>Количество предметных кабинетов, имеющих компьютеры –64. Количество предметных кабинетов, имеющих интерактивные доски – 11.</w:t>
      </w:r>
    </w:p>
    <w:p w:rsidR="000B5FE4" w:rsidRPr="001139F9" w:rsidRDefault="000B5FE4" w:rsidP="000B5FE4">
      <w:pPr>
        <w:tabs>
          <w:tab w:val="left" w:pos="9614"/>
        </w:tabs>
        <w:spacing w:after="0" w:line="240" w:lineRule="auto"/>
        <w:ind w:right="-25"/>
        <w:rPr>
          <w:rFonts w:ascii="Times New Roman" w:eastAsia="Times New Roman" w:hAnsi="Times New Roman"/>
          <w:iCs/>
          <w:sz w:val="24"/>
          <w:szCs w:val="24"/>
        </w:rPr>
      </w:pPr>
      <w:r w:rsidRPr="001139F9">
        <w:rPr>
          <w:rFonts w:ascii="Times New Roman" w:eastAsia="Times New Roman" w:hAnsi="Times New Roman"/>
          <w:iCs/>
          <w:sz w:val="24"/>
          <w:szCs w:val="24"/>
        </w:rPr>
        <w:t xml:space="preserve">Количество предметных кабинетов, имеющих экран и видеопроекторы – 22. Имеется система </w:t>
      </w:r>
      <w:proofErr w:type="spellStart"/>
      <w:r w:rsidRPr="001139F9">
        <w:rPr>
          <w:rFonts w:ascii="Times New Roman" w:eastAsia="Times New Roman" w:hAnsi="Times New Roman"/>
          <w:iCs/>
          <w:sz w:val="24"/>
          <w:szCs w:val="24"/>
        </w:rPr>
        <w:t>контетной</w:t>
      </w:r>
      <w:proofErr w:type="spellEnd"/>
      <w:r w:rsidRPr="001139F9">
        <w:rPr>
          <w:rFonts w:ascii="Times New Roman" w:eastAsia="Times New Roman" w:hAnsi="Times New Roman"/>
          <w:iCs/>
          <w:sz w:val="24"/>
          <w:szCs w:val="24"/>
        </w:rPr>
        <w:t xml:space="preserve"> фильтрации ресурсов сети Интернет. Количество стационарных компьютеров и ноутбуков, имеющих доступ в Интернет – 195.</w:t>
      </w:r>
    </w:p>
    <w:p w:rsidR="000B5FE4" w:rsidRPr="001139F9" w:rsidRDefault="000B5FE4" w:rsidP="000B5FE4">
      <w:pPr>
        <w:spacing w:after="0" w:line="240" w:lineRule="auto"/>
        <w:ind w:firstLine="851"/>
        <w:rPr>
          <w:rFonts w:ascii="Times New Roman" w:eastAsia="Times New Roman" w:hAnsi="Times New Roman"/>
          <w:iCs/>
          <w:sz w:val="24"/>
          <w:szCs w:val="24"/>
        </w:rPr>
      </w:pPr>
      <w:r w:rsidRPr="001139F9">
        <w:rPr>
          <w:rFonts w:ascii="Times New Roman" w:eastAsia="Times New Roman" w:hAnsi="Times New Roman"/>
          <w:iCs/>
          <w:sz w:val="24"/>
          <w:szCs w:val="24"/>
        </w:rPr>
        <w:t xml:space="preserve">Скорость подключения к сети Интернет, Мбит/с (сайт http://speedtest.net/, значение скорости передачи данных) – 45 Кол-во подключений к сети Интернет по каналам: ВОЛС -1. Количество точек </w:t>
      </w:r>
      <w:proofErr w:type="spellStart"/>
      <w:r w:rsidRPr="001139F9">
        <w:rPr>
          <w:rFonts w:ascii="Times New Roman" w:eastAsia="Times New Roman" w:hAnsi="Times New Roman"/>
          <w:iCs/>
          <w:sz w:val="24"/>
          <w:szCs w:val="24"/>
        </w:rPr>
        <w:t>Wi-Fi</w:t>
      </w:r>
      <w:proofErr w:type="spellEnd"/>
      <w:r w:rsidRPr="001139F9">
        <w:rPr>
          <w:rFonts w:ascii="Times New Roman" w:eastAsia="Times New Roman" w:hAnsi="Times New Roman"/>
          <w:iCs/>
          <w:sz w:val="24"/>
          <w:szCs w:val="24"/>
        </w:rPr>
        <w:t xml:space="preserve"> – 14.</w:t>
      </w:r>
    </w:p>
    <w:p w:rsidR="000B5FE4" w:rsidRPr="00E34C0F" w:rsidRDefault="000B5FE4" w:rsidP="000B5FE4">
      <w:pPr>
        <w:spacing w:after="0" w:line="240" w:lineRule="auto"/>
        <w:ind w:right="120" w:firstLine="851"/>
        <w:rPr>
          <w:rFonts w:ascii="Times New Roman" w:hAnsi="Times New Roman"/>
          <w:sz w:val="24"/>
          <w:szCs w:val="24"/>
        </w:rPr>
      </w:pPr>
      <w:r w:rsidRPr="001139F9">
        <w:rPr>
          <w:rFonts w:ascii="Times New Roman" w:eastAsia="Times New Roman" w:hAnsi="Times New Roman"/>
          <w:iCs/>
          <w:sz w:val="24"/>
          <w:szCs w:val="24"/>
        </w:rPr>
        <w:t xml:space="preserve">Кабинет информатики оснащен компьютерами в количестве - 11 и ноутбуками с лицензионным программным обеспечением, подключенными к Интернету, 1шт. - </w:t>
      </w:r>
      <w:proofErr w:type="spellStart"/>
      <w:r w:rsidRPr="001139F9">
        <w:rPr>
          <w:rFonts w:ascii="Times New Roman" w:eastAsia="Times New Roman" w:hAnsi="Times New Roman"/>
          <w:iCs/>
          <w:sz w:val="24"/>
          <w:szCs w:val="24"/>
        </w:rPr>
        <w:t>мультимедийным</w:t>
      </w:r>
      <w:proofErr w:type="spellEnd"/>
      <w:r w:rsidRPr="001139F9">
        <w:rPr>
          <w:rFonts w:ascii="Times New Roman" w:eastAsia="Times New Roman" w:hAnsi="Times New Roman"/>
          <w:iCs/>
          <w:sz w:val="24"/>
          <w:szCs w:val="24"/>
        </w:rPr>
        <w:t xml:space="preserve"> проектором, 1 шт. - интерактивной доской, 1 шт. - сканером, 1 шт. - принтером,1 шт. </w:t>
      </w:r>
    </w:p>
    <w:p w:rsidR="000B5FE4" w:rsidRPr="001139F9" w:rsidRDefault="000B5FE4" w:rsidP="000B5FE4">
      <w:pPr>
        <w:spacing w:after="0" w:line="240" w:lineRule="auto"/>
        <w:ind w:firstLine="851"/>
        <w:rPr>
          <w:rFonts w:ascii="Times New Roman" w:hAnsi="Times New Roman"/>
          <w:iCs/>
          <w:spacing w:val="1"/>
          <w:sz w:val="24"/>
          <w:szCs w:val="28"/>
        </w:rPr>
      </w:pPr>
      <w:r w:rsidRPr="001139F9">
        <w:rPr>
          <w:rFonts w:ascii="Times New Roman" w:hAnsi="Times New Roman"/>
          <w:iCs/>
          <w:spacing w:val="1"/>
          <w:sz w:val="24"/>
          <w:szCs w:val="28"/>
        </w:rPr>
        <w:t xml:space="preserve">В 2012/2013 учебном году школа получила 3 </w:t>
      </w:r>
      <w:proofErr w:type="gramStart"/>
      <w:r w:rsidRPr="001139F9">
        <w:rPr>
          <w:rFonts w:ascii="Times New Roman" w:hAnsi="Times New Roman"/>
          <w:iCs/>
          <w:spacing w:val="1"/>
          <w:sz w:val="24"/>
          <w:szCs w:val="28"/>
        </w:rPr>
        <w:t>мобильных</w:t>
      </w:r>
      <w:proofErr w:type="gramEnd"/>
      <w:r w:rsidRPr="001139F9">
        <w:rPr>
          <w:rFonts w:ascii="Times New Roman" w:hAnsi="Times New Roman"/>
          <w:iCs/>
          <w:spacing w:val="1"/>
          <w:sz w:val="24"/>
          <w:szCs w:val="28"/>
        </w:rPr>
        <w:t xml:space="preserve"> класса: 2 в начальной школе, 1- в среднем звене.</w:t>
      </w:r>
    </w:p>
    <w:p w:rsidR="000B5FE4" w:rsidRDefault="000B5FE4" w:rsidP="000B5FE4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iCs/>
          <w:sz w:val="24"/>
          <w:szCs w:val="28"/>
        </w:rPr>
      </w:pPr>
      <w:r w:rsidRPr="00B52F84">
        <w:rPr>
          <w:rFonts w:ascii="Times New Roman" w:hAnsi="Times New Roman"/>
          <w:iCs/>
          <w:sz w:val="24"/>
          <w:szCs w:val="28"/>
        </w:rPr>
        <w:t>В 2018   году   был оборудован спортивный зал школы баскетбольными игровыми щитами, шведскими стенками.  Установлены стенды  с зацепами для занятий спортивным туризмом. Специализированные кабинеты (физика, химия, география, биология) оснащены компьютера</w:t>
      </w:r>
      <w:r>
        <w:rPr>
          <w:rFonts w:ascii="Times New Roman" w:hAnsi="Times New Roman"/>
          <w:iCs/>
          <w:sz w:val="24"/>
          <w:szCs w:val="28"/>
        </w:rPr>
        <w:t>ми и необходимым оборудованием.</w:t>
      </w:r>
    </w:p>
    <w:p w:rsidR="000B5FE4" w:rsidRPr="00B52F84" w:rsidRDefault="000B5FE4" w:rsidP="000B5FE4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iCs/>
          <w:sz w:val="24"/>
          <w:szCs w:val="28"/>
        </w:rPr>
        <w:t>В 2019 году спортивный зал оснащен оборудованием для занятий спортивным туризмом.</w:t>
      </w:r>
    </w:p>
    <w:p w:rsidR="000B5FE4" w:rsidRDefault="000B5FE4" w:rsidP="000B5FE4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iCs/>
          <w:sz w:val="24"/>
          <w:szCs w:val="28"/>
        </w:rPr>
      </w:pPr>
      <w:r w:rsidRPr="00B52F84">
        <w:rPr>
          <w:rFonts w:ascii="Times New Roman" w:hAnsi="Times New Roman"/>
          <w:iCs/>
          <w:sz w:val="24"/>
          <w:szCs w:val="28"/>
        </w:rPr>
        <w:t xml:space="preserve">Кабинет химии оснащен комплектами ГИА в количестве 15 штук, комплектом лабораторного оборудования «Моделирование молекул» и набором цифровой лаборатории с ноутбуками, а также закуплено и обновлено учебно-наглядное пособие для кабинетов физики, биологии закуплены микроскопы, базовые и стартовые наборы для ГИА. В кабинетах начальных классов установлены интерактивные доски с </w:t>
      </w:r>
      <w:proofErr w:type="spellStart"/>
      <w:r w:rsidRPr="00B52F84">
        <w:rPr>
          <w:rFonts w:ascii="Times New Roman" w:hAnsi="Times New Roman"/>
          <w:iCs/>
          <w:sz w:val="24"/>
          <w:szCs w:val="28"/>
        </w:rPr>
        <w:t>мультимедийными</w:t>
      </w:r>
      <w:proofErr w:type="spellEnd"/>
      <w:r w:rsidRPr="00B52F84">
        <w:rPr>
          <w:rFonts w:ascii="Times New Roman" w:hAnsi="Times New Roman"/>
          <w:iCs/>
          <w:sz w:val="24"/>
          <w:szCs w:val="28"/>
        </w:rPr>
        <w:t xml:space="preserve"> проекторами -5 шт</w:t>
      </w:r>
      <w:proofErr w:type="gramStart"/>
      <w:r w:rsidRPr="00B52F84">
        <w:rPr>
          <w:rFonts w:ascii="Times New Roman" w:hAnsi="Times New Roman"/>
          <w:iCs/>
          <w:sz w:val="24"/>
          <w:szCs w:val="28"/>
        </w:rPr>
        <w:t>.П</w:t>
      </w:r>
      <w:proofErr w:type="gramEnd"/>
      <w:r w:rsidRPr="00B52F84">
        <w:rPr>
          <w:rFonts w:ascii="Times New Roman" w:hAnsi="Times New Roman"/>
          <w:iCs/>
          <w:sz w:val="24"/>
          <w:szCs w:val="28"/>
        </w:rPr>
        <w:t>риобретены конструкторы по робототехники для кружковой деятельности – 8 шт. Для продуктивного  проведения занятий по технологии   в столярную мастерскую  для мальчиков установлены новые станки:сверлильные-1 шт., станок лобзиковый-3 шт., станок деревообрабатывающий-1 шт. Имеются новые наборы для выжигания.  В швейную мастерскую для девочек  установлены новые швейно-вышивальные машины-3 шт., и электрические плиты в количестве 2 шт.</w:t>
      </w:r>
    </w:p>
    <w:p w:rsidR="00771D46" w:rsidRDefault="00605754" w:rsidP="000B5FE4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iCs/>
          <w:sz w:val="24"/>
          <w:szCs w:val="28"/>
        </w:rPr>
        <w:lastRenderedPageBreak/>
        <w:t>В 2020 году были закуплены ноутбуки для кабинета информатики, наушники с микрофоном и колонки</w:t>
      </w:r>
      <w:proofErr w:type="gramStart"/>
      <w:r w:rsidRPr="0093243E">
        <w:rPr>
          <w:rFonts w:ascii="Times New Roman" w:hAnsi="Times New Roman"/>
          <w:iCs/>
          <w:sz w:val="24"/>
          <w:szCs w:val="28"/>
          <w:highlight w:val="yellow"/>
        </w:rPr>
        <w:t>.</w:t>
      </w:r>
      <w:r w:rsidR="0093243E" w:rsidRPr="0093243E">
        <w:rPr>
          <w:rFonts w:ascii="Times New Roman" w:hAnsi="Times New Roman"/>
          <w:iCs/>
          <w:sz w:val="24"/>
          <w:szCs w:val="28"/>
          <w:highlight w:val="yellow"/>
        </w:rPr>
        <w:t>(</w:t>
      </w:r>
      <w:proofErr w:type="gramEnd"/>
      <w:r w:rsidR="0093243E" w:rsidRPr="0093243E">
        <w:rPr>
          <w:rFonts w:ascii="Times New Roman" w:hAnsi="Times New Roman"/>
          <w:iCs/>
          <w:sz w:val="24"/>
          <w:szCs w:val="28"/>
          <w:highlight w:val="yellow"/>
        </w:rPr>
        <w:t>ЕГЭ)</w:t>
      </w:r>
      <w:r w:rsidRPr="00605754">
        <w:rPr>
          <w:rFonts w:ascii="Times New Roman" w:hAnsi="Times New Roman"/>
          <w:iCs/>
          <w:sz w:val="24"/>
          <w:szCs w:val="28"/>
        </w:rPr>
        <w:t xml:space="preserve"> </w:t>
      </w:r>
      <w:r>
        <w:rPr>
          <w:rFonts w:ascii="Times New Roman" w:hAnsi="Times New Roman"/>
          <w:iCs/>
          <w:sz w:val="24"/>
          <w:szCs w:val="28"/>
        </w:rPr>
        <w:t>На первом и втором этаже школы установлены  интерактивные панели с программны</w:t>
      </w:r>
      <w:r w:rsidRPr="00605754">
        <w:rPr>
          <w:rFonts w:ascii="Times New Roman" w:hAnsi="Times New Roman"/>
          <w:iCs/>
          <w:sz w:val="24"/>
          <w:szCs w:val="28"/>
        </w:rPr>
        <w:t xml:space="preserve">м </w:t>
      </w:r>
      <w:r>
        <w:rPr>
          <w:rFonts w:ascii="Times New Roman" w:hAnsi="Times New Roman"/>
          <w:iCs/>
          <w:sz w:val="24"/>
          <w:szCs w:val="28"/>
        </w:rPr>
        <w:t xml:space="preserve"> обеспечением «</w:t>
      </w:r>
      <w:r>
        <w:rPr>
          <w:rFonts w:ascii="Times New Roman" w:hAnsi="Times New Roman"/>
          <w:iCs/>
          <w:sz w:val="24"/>
          <w:szCs w:val="28"/>
          <w:lang w:val="en-US"/>
        </w:rPr>
        <w:t>In</w:t>
      </w:r>
      <w:r w:rsidRPr="00605754">
        <w:rPr>
          <w:rFonts w:ascii="Times New Roman" w:hAnsi="Times New Roman"/>
          <w:iCs/>
          <w:sz w:val="24"/>
          <w:szCs w:val="28"/>
        </w:rPr>
        <w:t xml:space="preserve"> </w:t>
      </w:r>
      <w:r>
        <w:rPr>
          <w:rFonts w:ascii="Times New Roman" w:hAnsi="Times New Roman"/>
          <w:iCs/>
          <w:sz w:val="24"/>
          <w:szCs w:val="28"/>
          <w:lang w:val="en-US"/>
        </w:rPr>
        <w:t>School</w:t>
      </w:r>
      <w:r>
        <w:rPr>
          <w:rFonts w:ascii="Times New Roman" w:hAnsi="Times New Roman"/>
          <w:iCs/>
          <w:sz w:val="24"/>
          <w:szCs w:val="28"/>
        </w:rPr>
        <w:t>»для демонстрации расписания и учебно-наглядного пособия по основным предметам. Для занятия физической культурой и спортом был усовершенствован спортивный зал школы: установленные новые баскетбольные щиты, закуплены новые комплекты лыж, а также спортивный инвентар</w:t>
      </w:r>
      <w:proofErr w:type="gramStart"/>
      <w:r>
        <w:rPr>
          <w:rFonts w:ascii="Times New Roman" w:hAnsi="Times New Roman"/>
          <w:iCs/>
          <w:sz w:val="24"/>
          <w:szCs w:val="28"/>
        </w:rPr>
        <w:t>ь(</w:t>
      </w:r>
      <w:proofErr w:type="gramEnd"/>
      <w:r>
        <w:rPr>
          <w:rFonts w:ascii="Times New Roman" w:hAnsi="Times New Roman"/>
          <w:iCs/>
          <w:sz w:val="24"/>
          <w:szCs w:val="28"/>
        </w:rPr>
        <w:t>мячи, ракетки, скакалки и т.д.)</w:t>
      </w:r>
    </w:p>
    <w:p w:rsidR="00605754" w:rsidRPr="00E34C0F" w:rsidRDefault="00605754" w:rsidP="000B5FE4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iCs/>
          <w:sz w:val="24"/>
          <w:szCs w:val="28"/>
        </w:rPr>
      </w:pPr>
    </w:p>
    <w:p w:rsidR="00DC1266" w:rsidRDefault="00DC1266"/>
    <w:sectPr w:rsidR="00DC1266" w:rsidSect="000B5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B5FE4"/>
    <w:rsid w:val="000B5FE4"/>
    <w:rsid w:val="001A2157"/>
    <w:rsid w:val="00241672"/>
    <w:rsid w:val="004171FC"/>
    <w:rsid w:val="004C7CF0"/>
    <w:rsid w:val="00605754"/>
    <w:rsid w:val="00715660"/>
    <w:rsid w:val="00771D46"/>
    <w:rsid w:val="0093243E"/>
    <w:rsid w:val="00A50831"/>
    <w:rsid w:val="00B32AD4"/>
    <w:rsid w:val="00C13E61"/>
    <w:rsid w:val="00C90160"/>
    <w:rsid w:val="00DC1266"/>
    <w:rsid w:val="00E5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FE4"/>
    <w:pPr>
      <w:spacing w:after="200"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32AD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AD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AD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AD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AD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AD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AD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AD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AD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AD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2AD4"/>
    <w:pPr>
      <w:spacing w:after="0" w:line="240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B32AD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B32AD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32AD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32AD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32AD4"/>
    <w:rPr>
      <w:b/>
      <w:bCs/>
      <w:spacing w:val="0"/>
    </w:rPr>
  </w:style>
  <w:style w:type="character" w:styleId="a9">
    <w:name w:val="Emphasis"/>
    <w:uiPriority w:val="20"/>
    <w:qFormat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32AD4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B32AD4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32AD4"/>
    <w:pPr>
      <w:spacing w:after="0" w:line="240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32AD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32AD4"/>
    <w:pPr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32AD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32AD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32AD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32AD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32AD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2021-11-17T13:41:00Z</dcterms:created>
  <dcterms:modified xsi:type="dcterms:W3CDTF">2021-11-17T13:41:00Z</dcterms:modified>
</cp:coreProperties>
</file>